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969AD" w14:textId="77777777" w:rsidR="00061C85" w:rsidRPr="00260E9F" w:rsidRDefault="00061C85" w:rsidP="004910AD">
      <w:pPr>
        <w:spacing w:line="360" w:lineRule="auto"/>
        <w:rPr>
          <w:rFonts w:ascii="Arial" w:hAnsi="Arial" w:cs="Arial"/>
          <w:color w:val="18A1F0"/>
          <w:sz w:val="34"/>
          <w:szCs w:val="34"/>
        </w:rPr>
      </w:pPr>
      <w:r>
        <w:rPr>
          <w:rFonts w:ascii="Arial" w:hAnsi="Arial"/>
          <w:color w:val="18A1F0"/>
          <w:sz w:val="34"/>
          <w:szCs w:val="34"/>
        </w:rPr>
        <w:t>PERS</w:t>
      </w:r>
      <w:r w:rsidR="008E26F4">
        <w:rPr>
          <w:rFonts w:ascii="Arial" w:hAnsi="Arial"/>
          <w:color w:val="18A1F0"/>
          <w:sz w:val="34"/>
          <w:szCs w:val="34"/>
        </w:rPr>
        <w:t>INFO</w:t>
      </w:r>
    </w:p>
    <w:p w14:paraId="5967FD25" w14:textId="77777777" w:rsidR="00061C85" w:rsidRPr="00260E9F" w:rsidRDefault="00061C85" w:rsidP="004910AD">
      <w:pPr>
        <w:spacing w:line="360" w:lineRule="auto"/>
        <w:rPr>
          <w:rFonts w:ascii="Arial" w:hAnsi="Arial" w:cs="Arial"/>
        </w:rPr>
      </w:pPr>
    </w:p>
    <w:p w14:paraId="0567527B" w14:textId="77777777" w:rsidR="00061C85" w:rsidRPr="00260E9F" w:rsidRDefault="00061C85" w:rsidP="004910AD">
      <w:pPr>
        <w:spacing w:line="360" w:lineRule="auto"/>
        <w:rPr>
          <w:rFonts w:ascii="Arial" w:hAnsi="Arial" w:cs="Arial"/>
        </w:rPr>
      </w:pPr>
    </w:p>
    <w:p w14:paraId="67D3EA95" w14:textId="77777777" w:rsidR="00061C85" w:rsidRPr="00260E9F" w:rsidRDefault="00061C85" w:rsidP="004910AD">
      <w:pPr>
        <w:spacing w:line="360" w:lineRule="auto"/>
        <w:rPr>
          <w:rFonts w:ascii="Arial" w:hAnsi="Arial" w:cs="Arial"/>
        </w:rPr>
      </w:pPr>
    </w:p>
    <w:p w14:paraId="47DB5548" w14:textId="77777777" w:rsidR="00061C85" w:rsidRDefault="00061C85" w:rsidP="004910AD">
      <w:pPr>
        <w:spacing w:line="360" w:lineRule="auto"/>
        <w:rPr>
          <w:rFonts w:ascii="Arial" w:hAnsi="Arial" w:cs="Arial"/>
        </w:rPr>
      </w:pPr>
    </w:p>
    <w:p w14:paraId="44638E5D" w14:textId="77777777" w:rsidR="00551364" w:rsidRPr="00260E9F" w:rsidRDefault="00551364" w:rsidP="004910AD">
      <w:pPr>
        <w:spacing w:line="360" w:lineRule="auto"/>
        <w:rPr>
          <w:rFonts w:ascii="Arial" w:hAnsi="Arial" w:cs="Arial"/>
        </w:rPr>
      </w:pPr>
    </w:p>
    <w:p w14:paraId="3A594C25"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Contactpersoon voor de pers:</w:t>
      </w:r>
    </w:p>
    <w:p w14:paraId="0ECAF06D"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Jens Augustin</w:t>
      </w:r>
    </w:p>
    <w:p w14:paraId="1A7635EE"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augustin@martor.de</w:t>
      </w:r>
    </w:p>
    <w:p w14:paraId="43FFA502" w14:textId="77777777" w:rsidR="00061C85" w:rsidRPr="00260E9F" w:rsidRDefault="00C10887"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www.martor.com</w:t>
      </w:r>
    </w:p>
    <w:p w14:paraId="416A0462"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1B370875"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294C36B7"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MARTOR KG</w:t>
      </w:r>
    </w:p>
    <w:p w14:paraId="6BDBC586" w14:textId="77777777" w:rsidR="00061C85" w:rsidRPr="00260E9F"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Lindgesfeld 28</w:t>
      </w:r>
    </w:p>
    <w:p w14:paraId="6935849D"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42653 Solingen</w:t>
      </w:r>
    </w:p>
    <w:p w14:paraId="452D5A45"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Duitsland</w:t>
      </w:r>
    </w:p>
    <w:p w14:paraId="77ECDDBB" w14:textId="77777777"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14:paraId="550358E0" w14:textId="1CBCFEC9" w:rsidR="00061C85" w:rsidRPr="00260E9F" w:rsidRDefault="00603A71"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0</w:t>
      </w:r>
      <w:r w:rsidR="004D20CF">
        <w:rPr>
          <w:rFonts w:ascii="Arial" w:hAnsi="Arial"/>
          <w:sz w:val="15"/>
          <w:szCs w:val="15"/>
        </w:rPr>
        <w:t>7</w:t>
      </w:r>
      <w:r>
        <w:rPr>
          <w:rFonts w:ascii="Arial" w:hAnsi="Arial"/>
          <w:sz w:val="15"/>
          <w:szCs w:val="15"/>
        </w:rPr>
        <w:t xml:space="preserve"> </w:t>
      </w:r>
      <w:r w:rsidR="004D20CF" w:rsidRPr="004D20CF">
        <w:rPr>
          <w:rFonts w:ascii="Arial" w:hAnsi="Arial"/>
          <w:sz w:val="15"/>
          <w:szCs w:val="15"/>
        </w:rPr>
        <w:t>december</w:t>
      </w:r>
      <w:r w:rsidR="004D20CF">
        <w:rPr>
          <w:rFonts w:ascii="Arial" w:hAnsi="Arial"/>
          <w:sz w:val="15"/>
          <w:szCs w:val="15"/>
        </w:rPr>
        <w:t xml:space="preserve"> </w:t>
      </w:r>
      <w:r>
        <w:rPr>
          <w:rFonts w:ascii="Arial" w:hAnsi="Arial"/>
          <w:sz w:val="15"/>
          <w:szCs w:val="15"/>
        </w:rPr>
        <w:t>2020</w:t>
      </w:r>
    </w:p>
    <w:p w14:paraId="7C7572A5" w14:textId="77777777" w:rsidR="00896175" w:rsidRDefault="00896175" w:rsidP="00896175">
      <w:pPr>
        <w:spacing w:line="276" w:lineRule="auto"/>
        <w:rPr>
          <w:rFonts w:ascii="Arial" w:hAnsi="Arial" w:cs="Arial"/>
          <w:b/>
          <w:bCs/>
          <w:color w:val="00B0F0"/>
        </w:rPr>
      </w:pPr>
    </w:p>
    <w:p w14:paraId="40BC2C03" w14:textId="77777777" w:rsidR="00896175" w:rsidRDefault="00896175" w:rsidP="00896175">
      <w:pPr>
        <w:spacing w:line="276" w:lineRule="auto"/>
        <w:rPr>
          <w:rFonts w:ascii="Arial" w:hAnsi="Arial" w:cs="Arial"/>
          <w:b/>
          <w:bCs/>
          <w:color w:val="00B0F0"/>
        </w:rPr>
      </w:pPr>
    </w:p>
    <w:p w14:paraId="22B7EF3A" w14:textId="77777777" w:rsidR="007D403E" w:rsidRPr="007D403E" w:rsidRDefault="007D403E" w:rsidP="007D403E">
      <w:pPr>
        <w:rPr>
          <w:rFonts w:ascii="Arial" w:hAnsi="Arial"/>
          <w:b/>
          <w:bCs/>
          <w:color w:val="00B0F0"/>
        </w:rPr>
      </w:pPr>
      <w:r w:rsidRPr="007D403E">
        <w:rPr>
          <w:rFonts w:ascii="Arial" w:hAnsi="Arial"/>
          <w:b/>
          <w:bCs/>
          <w:color w:val="00B0F0"/>
        </w:rPr>
        <w:t>DE GROTE DUITSE MERKEN.</w:t>
      </w:r>
    </w:p>
    <w:p w14:paraId="76E2BD9C" w14:textId="027F2F47" w:rsidR="00FC212F" w:rsidRPr="007D403E" w:rsidRDefault="007D403E" w:rsidP="007D403E">
      <w:pPr>
        <w:rPr>
          <w:rFonts w:ascii="Arial" w:hAnsi="Arial"/>
          <w:b/>
          <w:bCs/>
        </w:rPr>
      </w:pPr>
      <w:r w:rsidRPr="007D403E">
        <w:rPr>
          <w:rFonts w:ascii="Arial" w:hAnsi="Arial"/>
          <w:b/>
          <w:bCs/>
        </w:rPr>
        <w:t>WIJ VINDEN HET GEWELDIG DAARBIJ TE HOREN!</w:t>
      </w:r>
    </w:p>
    <w:p w14:paraId="6445743B" w14:textId="77777777" w:rsidR="007D403E" w:rsidRPr="00551364" w:rsidRDefault="007D403E" w:rsidP="007D403E">
      <w:pPr>
        <w:rPr>
          <w:rFonts w:ascii="Arial" w:hAnsi="Arial" w:cs="Arial"/>
        </w:rPr>
      </w:pPr>
    </w:p>
    <w:p w14:paraId="1E2EE862" w14:textId="7D34F3B0" w:rsidR="00FC212F" w:rsidRDefault="007D403E" w:rsidP="00FC212F">
      <w:pPr>
        <w:spacing w:line="360" w:lineRule="auto"/>
        <w:rPr>
          <w:rFonts w:ascii="Arial" w:hAnsi="Arial" w:cs="Arial"/>
          <w:b/>
        </w:rPr>
      </w:pPr>
      <w:r w:rsidRPr="007D403E">
        <w:rPr>
          <w:rFonts w:ascii="Arial" w:hAnsi="Arial" w:cs="Arial"/>
          <w:b/>
        </w:rPr>
        <w:t>Het familiebedrijf MARTOR uit Solingen is het nieuwe lid van de Duitse Raad van Vormgeving. De stichting wordt gezien als netwerk en belangenvertegenwoordiging voor toonaangevende design- en merkgeoriënteerde ondernemingen in Duitsland. Naast MARTOR behoren ook wereldwijde organisaties zoals Daimler, Siemens en Braun tot de Raad, maar ook tal van middelgrote bedrijven, die net als wij geloven in de kracht van een merk.</w:t>
      </w:r>
    </w:p>
    <w:p w14:paraId="737593F5" w14:textId="77777777" w:rsidR="007D403E" w:rsidRPr="00C8499F" w:rsidRDefault="007D403E" w:rsidP="00FC212F">
      <w:pPr>
        <w:spacing w:line="360" w:lineRule="auto"/>
        <w:rPr>
          <w:rFonts w:ascii="Arial" w:eastAsia="Times New Roman" w:hAnsi="Arial" w:cs="Arial"/>
          <w:lang w:eastAsia="de-DE"/>
        </w:rPr>
      </w:pPr>
    </w:p>
    <w:p w14:paraId="3F51584C" w14:textId="09D71513" w:rsidR="00FC212F" w:rsidRDefault="007D403E" w:rsidP="007D403E">
      <w:pPr>
        <w:spacing w:line="360" w:lineRule="auto"/>
        <w:jc w:val="both"/>
        <w:rPr>
          <w:rFonts w:ascii="Arial" w:hAnsi="Arial" w:cs="Arial"/>
        </w:rPr>
      </w:pPr>
      <w:r w:rsidRPr="007D403E">
        <w:rPr>
          <w:rFonts w:ascii="Arial" w:hAnsi="Arial" w:cs="Arial"/>
        </w:rPr>
        <w:t>Voor MARTOR maken een consequente merkvoering en het enthousiasme voor buitengewoon design deel uit van het DNA van de onderneming. Beide samen, merk en (een op klantgebruik gericht) ontwerp, hebben ons de afgelopen jaren steeds geholpen onze kijk op veilig snijden te delen met de wereld. Onze veiligheidsmessen zijn uniek in vorm, design en functie.</w:t>
      </w:r>
      <w:r>
        <w:rPr>
          <w:rFonts w:ascii="Arial" w:hAnsi="Arial" w:cs="Arial"/>
        </w:rPr>
        <w:t xml:space="preserve"> </w:t>
      </w:r>
      <w:r w:rsidRPr="007D403E">
        <w:rPr>
          <w:rFonts w:ascii="Arial" w:hAnsi="Arial" w:cs="Arial"/>
        </w:rPr>
        <w:t xml:space="preserve">Daarbij komen digitale diensten en persoonlijke services op locatie, waaraan we als partner en als adviseur zinvol kunnen bijdragen.  </w:t>
      </w:r>
    </w:p>
    <w:p w14:paraId="67C035A2" w14:textId="3113E0F8" w:rsidR="007D403E" w:rsidRDefault="007D403E" w:rsidP="007D403E">
      <w:pPr>
        <w:spacing w:line="360" w:lineRule="auto"/>
        <w:jc w:val="both"/>
        <w:rPr>
          <w:rFonts w:ascii="Arial" w:hAnsi="Arial" w:cs="Arial"/>
        </w:rPr>
      </w:pPr>
    </w:p>
    <w:p w14:paraId="770BEBC1" w14:textId="0D08C447" w:rsidR="007D403E" w:rsidRDefault="007D403E" w:rsidP="007D403E">
      <w:pPr>
        <w:spacing w:line="360" w:lineRule="auto"/>
        <w:jc w:val="both"/>
        <w:rPr>
          <w:rFonts w:ascii="Arial" w:hAnsi="Arial" w:cs="Arial"/>
        </w:rPr>
      </w:pPr>
      <w:r w:rsidRPr="007D403E">
        <w:rPr>
          <w:rFonts w:ascii="Arial" w:hAnsi="Arial" w:cs="Arial"/>
        </w:rPr>
        <w:t>Een zichtbare uitdrukking van ons stichtingslidmaatschap is de publicatie “#whatcounts. De grote Duitse merken” (2021), die wordt uitgegeven door de Raad van Vormgeving. Daarin leggen wij – net als de andere stichtingsleden – de grondwaarden van ons merk vast.</w:t>
      </w:r>
    </w:p>
    <w:p w14:paraId="245E9370" w14:textId="77777777" w:rsidR="007D403E" w:rsidRPr="007D403E" w:rsidRDefault="007D403E" w:rsidP="007D403E">
      <w:pPr>
        <w:spacing w:line="360" w:lineRule="auto"/>
        <w:jc w:val="both"/>
        <w:rPr>
          <w:rFonts w:ascii="Arial" w:hAnsi="Arial" w:cs="Arial"/>
        </w:rPr>
      </w:pPr>
    </w:p>
    <w:p w14:paraId="1F604865" w14:textId="48E582D2" w:rsidR="007D403E" w:rsidRDefault="007D403E" w:rsidP="007D403E">
      <w:pPr>
        <w:spacing w:line="360" w:lineRule="auto"/>
        <w:jc w:val="both"/>
        <w:rPr>
          <w:rFonts w:ascii="Arial" w:hAnsi="Arial" w:cs="Arial"/>
        </w:rPr>
      </w:pPr>
      <w:r w:rsidRPr="007D403E">
        <w:rPr>
          <w:rFonts w:ascii="Arial" w:hAnsi="Arial" w:cs="Arial"/>
        </w:rPr>
        <w:t>Onze merkbelofte dient ook in de toekomst als aansporing en richtlijn bij de ontwikkeling van innovaties en bij het uitbouwen van onze diensten. Bovenal ondersteunt de merk- en designcompetentie ons om ook in onrustige tijden op koers te blijven.</w:t>
      </w:r>
    </w:p>
    <w:p w14:paraId="27D885D6" w14:textId="77777777" w:rsidR="007D403E" w:rsidRPr="007D403E" w:rsidRDefault="007D403E" w:rsidP="007D403E">
      <w:pPr>
        <w:spacing w:line="360" w:lineRule="auto"/>
        <w:jc w:val="both"/>
        <w:rPr>
          <w:rFonts w:ascii="Arial" w:hAnsi="Arial" w:cs="Arial"/>
        </w:rPr>
      </w:pPr>
    </w:p>
    <w:p w14:paraId="66038BB7" w14:textId="09BF5ABD" w:rsidR="007D403E" w:rsidRPr="00C8499F" w:rsidRDefault="007D403E" w:rsidP="007D403E">
      <w:pPr>
        <w:spacing w:line="360" w:lineRule="auto"/>
        <w:jc w:val="both"/>
        <w:rPr>
          <w:rFonts w:ascii="Arial" w:eastAsia="Times New Roman" w:hAnsi="Arial" w:cs="Arial"/>
        </w:rPr>
      </w:pPr>
      <w:r w:rsidRPr="007D403E">
        <w:rPr>
          <w:rFonts w:ascii="Arial" w:hAnsi="Arial" w:cs="Arial"/>
        </w:rPr>
        <w:t>Wij verheugen ons erop deze weg in te slaan, samen met onze partnerondernemingen in het stichtingsnetwerk.</w:t>
      </w:r>
    </w:p>
    <w:p w14:paraId="0B3CF5F7" w14:textId="0E87C193" w:rsidR="00782D3F" w:rsidRDefault="006E431F" w:rsidP="007D403E">
      <w:pPr>
        <w:rPr>
          <w:rFonts w:ascii="Arial" w:hAnsi="Arial"/>
        </w:rPr>
      </w:pPr>
      <w:r>
        <w:rPr>
          <w:rFonts w:ascii="Arial" w:hAnsi="Arial"/>
        </w:rPr>
        <w:t xml:space="preserve">Tekens incl. spaties: </w:t>
      </w:r>
      <w:r w:rsidR="007D403E">
        <w:rPr>
          <w:rFonts w:ascii="Arial" w:hAnsi="Arial"/>
        </w:rPr>
        <w:t>1</w:t>
      </w:r>
      <w:r w:rsidR="00FC212F">
        <w:rPr>
          <w:rFonts w:ascii="Arial" w:hAnsi="Arial"/>
        </w:rPr>
        <w:t>.</w:t>
      </w:r>
      <w:r w:rsidR="007D403E">
        <w:rPr>
          <w:rFonts w:ascii="Arial" w:hAnsi="Arial"/>
        </w:rPr>
        <w:t>584</w:t>
      </w:r>
    </w:p>
    <w:p w14:paraId="0919E5E5" w14:textId="3587D729" w:rsidR="001A79B3" w:rsidRDefault="001A79B3" w:rsidP="007D403E">
      <w:pPr>
        <w:rPr>
          <w:rFonts w:ascii="Arial" w:hAnsi="Arial" w:cs="Arial"/>
        </w:rPr>
      </w:pPr>
      <w:r>
        <w:rPr>
          <w:rFonts w:ascii="Arial" w:hAnsi="Arial" w:cs="Arial"/>
          <w:noProof/>
        </w:rPr>
        <w:lastRenderedPageBreak/>
        <w:drawing>
          <wp:inline distT="0" distB="0" distL="0" distR="0" wp14:anchorId="12CE8317" wp14:editId="1787D0EA">
            <wp:extent cx="2813844" cy="2114550"/>
            <wp:effectExtent l="0" t="0" r="5715" b="0"/>
            <wp:docPr id="13" name="Grafik 13" descr="Ein Bild, das Text, Tisch, sitz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Tisch, sitzend, drinnen enthält.&#10;&#10;Automatisch generierte Beschreibung"/>
                    <pic:cNvPicPr/>
                  </pic:nvPicPr>
                  <pic:blipFill>
                    <a:blip r:embed="rId8"/>
                    <a:stretch>
                      <a:fillRect/>
                    </a:stretch>
                  </pic:blipFill>
                  <pic:spPr>
                    <a:xfrm>
                      <a:off x="0" y="0"/>
                      <a:ext cx="2828639" cy="2125668"/>
                    </a:xfrm>
                    <a:prstGeom prst="rect">
                      <a:avLst/>
                    </a:prstGeom>
                  </pic:spPr>
                </pic:pic>
              </a:graphicData>
            </a:graphic>
          </wp:inline>
        </w:drawing>
      </w:r>
    </w:p>
    <w:p w14:paraId="3756207A" w14:textId="7C088C56" w:rsidR="001A79B3" w:rsidRDefault="001A79B3" w:rsidP="007D403E">
      <w:pPr>
        <w:rPr>
          <w:rFonts w:ascii="Arial" w:hAnsi="Arial" w:cs="Arial"/>
        </w:rPr>
      </w:pPr>
    </w:p>
    <w:p w14:paraId="6EFCA764" w14:textId="6DAE93BF" w:rsidR="001A79B3" w:rsidRPr="00896175" w:rsidRDefault="001A79B3" w:rsidP="007D403E">
      <w:pPr>
        <w:rPr>
          <w:rFonts w:ascii="Arial" w:hAnsi="Arial" w:cs="Arial"/>
        </w:rPr>
      </w:pPr>
      <w:r>
        <w:rPr>
          <w:rFonts w:ascii="Arial" w:hAnsi="Arial" w:cs="Arial"/>
          <w:noProof/>
        </w:rPr>
        <w:drawing>
          <wp:inline distT="0" distB="0" distL="0" distR="0" wp14:anchorId="5D67004B" wp14:editId="53832B77">
            <wp:extent cx="2813685" cy="2114430"/>
            <wp:effectExtent l="0" t="0" r="5715" b="635"/>
            <wp:docPr id="12" name="Grafik 12" descr="Ein Bild, das Text, Tisch, drinnen,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Tisch, drinnen, Papier enthält.&#10;&#10;Automatisch generierte Beschreibung"/>
                    <pic:cNvPicPr/>
                  </pic:nvPicPr>
                  <pic:blipFill>
                    <a:blip r:embed="rId9"/>
                    <a:stretch>
                      <a:fillRect/>
                    </a:stretch>
                  </pic:blipFill>
                  <pic:spPr>
                    <a:xfrm>
                      <a:off x="0" y="0"/>
                      <a:ext cx="2834003" cy="2129699"/>
                    </a:xfrm>
                    <a:prstGeom prst="rect">
                      <a:avLst/>
                    </a:prstGeom>
                  </pic:spPr>
                </pic:pic>
              </a:graphicData>
            </a:graphic>
          </wp:inline>
        </w:drawing>
      </w:r>
    </w:p>
    <w:sectPr w:rsidR="001A79B3" w:rsidRPr="00896175" w:rsidSect="00DE1D28">
      <w:headerReference w:type="default" r:id="rId10"/>
      <w:headerReference w:type="first" r:id="rId11"/>
      <w:footerReference w:type="first" r:id="rId12"/>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52190" w14:textId="77777777" w:rsidR="002B4A91" w:rsidRDefault="002B4A91" w:rsidP="00624147">
      <w:pPr>
        <w:spacing w:line="240" w:lineRule="auto"/>
      </w:pPr>
      <w:r>
        <w:separator/>
      </w:r>
    </w:p>
  </w:endnote>
  <w:endnote w:type="continuationSeparator" w:id="0">
    <w:p w14:paraId="44D86FE5" w14:textId="77777777" w:rsidR="002B4A91" w:rsidRDefault="002B4A91"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exo">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Arial"/>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01D3"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4EC53" w14:textId="77777777" w:rsidR="002B4A91" w:rsidRDefault="002B4A91" w:rsidP="00624147">
      <w:pPr>
        <w:spacing w:line="240" w:lineRule="auto"/>
      </w:pPr>
      <w:r>
        <w:separator/>
      </w:r>
    </w:p>
  </w:footnote>
  <w:footnote w:type="continuationSeparator" w:id="0">
    <w:p w14:paraId="08AE4C4C" w14:textId="77777777" w:rsidR="002B4A91" w:rsidRDefault="002B4A91"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D2E21" w14:textId="77777777" w:rsidR="00061C85" w:rsidRDefault="008C0922">
    <w:pPr>
      <w:pStyle w:val="Kopfzeile"/>
    </w:pPr>
    <w:r>
      <w:rPr>
        <w:noProof/>
        <w:lang w:val="de-DE" w:eastAsia="de-DE"/>
      </w:rPr>
      <mc:AlternateContent>
        <mc:Choice Requires="wpg">
          <w:drawing>
            <wp:anchor distT="0" distB="0" distL="114300" distR="114300" simplePos="0" relativeHeight="251660800" behindDoc="0" locked="0" layoutInCell="1" allowOverlap="1" wp14:anchorId="553742FA" wp14:editId="4411573F">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7A8F11"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val="de-DE" w:eastAsia="de-DE"/>
      </w:rPr>
      <mc:AlternateContent>
        <mc:Choice Requires="wps">
          <w:drawing>
            <wp:anchor distT="0" distB="0" distL="114300" distR="114300" simplePos="0" relativeHeight="251659776" behindDoc="0" locked="0" layoutInCell="1" allowOverlap="1" wp14:anchorId="684CF156" wp14:editId="6AD36E32">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1F93"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JfuA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FDE5E" w14:textId="77777777" w:rsidR="00061C85" w:rsidRDefault="008C0922">
    <w:pPr>
      <w:pStyle w:val="Kopfzeile"/>
    </w:pPr>
    <w:r>
      <w:rPr>
        <w:noProof/>
        <w:lang w:val="de-DE" w:eastAsia="de-DE"/>
      </w:rPr>
      <mc:AlternateContent>
        <mc:Choice Requires="wpg">
          <w:drawing>
            <wp:anchor distT="0" distB="0" distL="114300" distR="114300" simplePos="0" relativeHeight="251658752" behindDoc="0" locked="0" layoutInCell="1" allowOverlap="1" wp14:anchorId="4C375AF7" wp14:editId="02A997AA">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FC733"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val="de-DE" w:eastAsia="de-DE"/>
      </w:rPr>
      <mc:AlternateContent>
        <mc:Choice Requires="wps">
          <w:drawing>
            <wp:anchor distT="180340" distB="0" distL="114300" distR="114300" simplePos="0" relativeHeight="251656704" behindDoc="0" locked="0" layoutInCell="1" allowOverlap="1" wp14:anchorId="3F2C17BE" wp14:editId="1997BCB4">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31025"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handelsregister Wuppertal | HRA 19725 | btw-nr.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2C17BE"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" filled="f" stroked="f" strokeweight=".5pt">
              <v:textbox inset="0,0,0,0">
                <w:txbxContent>
                  <w:p w14:paraId="0A331025"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handelsregister Wuppertal | HRA 19725 | btw-nr. DE120872947</w:t>
                    </w:r>
                  </w:p>
                </w:txbxContent>
              </v:textbox>
              <w10:wrap type="topAndBottom" anchorx="page" anchory="page"/>
            </v:shape>
          </w:pict>
        </mc:Fallback>
      </mc:AlternateContent>
    </w:r>
    <w:r>
      <w:rPr>
        <w:noProof/>
        <w:lang w:val="de-DE" w:eastAsia="de-DE"/>
      </w:rPr>
      <mc:AlternateContent>
        <mc:Choice Requires="wps">
          <w:drawing>
            <wp:anchor distT="0" distB="0" distL="114300" distR="114300" simplePos="0" relativeHeight="251655680" behindDoc="0" locked="0" layoutInCell="1" allowOverlap="1" wp14:anchorId="6D2F065A" wp14:editId="4013970B">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DB8A2"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B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val="de-DE" w:eastAsia="de-DE"/>
      </w:rPr>
      <mc:AlternateContent>
        <mc:Choice Requires="wps">
          <w:drawing>
            <wp:anchor distT="0" distB="0" distL="114300" distR="114300" simplePos="0" relativeHeight="251654656" behindDoc="0" locked="0" layoutInCell="1" allowOverlap="1" wp14:anchorId="4A964DA6" wp14:editId="032DAC2E">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0636"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tVtw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17DC"/>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85E43"/>
    <w:rsid w:val="00187E23"/>
    <w:rsid w:val="00195951"/>
    <w:rsid w:val="00196EA6"/>
    <w:rsid w:val="001A21CB"/>
    <w:rsid w:val="001A35AB"/>
    <w:rsid w:val="001A4C1B"/>
    <w:rsid w:val="001A5788"/>
    <w:rsid w:val="001A610D"/>
    <w:rsid w:val="001A79B3"/>
    <w:rsid w:val="001A7E26"/>
    <w:rsid w:val="001B15B9"/>
    <w:rsid w:val="001B22CE"/>
    <w:rsid w:val="001B4786"/>
    <w:rsid w:val="001B49A5"/>
    <w:rsid w:val="001B5AEC"/>
    <w:rsid w:val="001C0A3E"/>
    <w:rsid w:val="001C3F7E"/>
    <w:rsid w:val="001D08E0"/>
    <w:rsid w:val="001D4470"/>
    <w:rsid w:val="002001C5"/>
    <w:rsid w:val="0020068B"/>
    <w:rsid w:val="00200E35"/>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60343"/>
    <w:rsid w:val="00362F01"/>
    <w:rsid w:val="00362F76"/>
    <w:rsid w:val="003658A7"/>
    <w:rsid w:val="003676C5"/>
    <w:rsid w:val="0037282E"/>
    <w:rsid w:val="00373446"/>
    <w:rsid w:val="00382021"/>
    <w:rsid w:val="0038499E"/>
    <w:rsid w:val="00390A9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056C7"/>
    <w:rsid w:val="00410645"/>
    <w:rsid w:val="00421956"/>
    <w:rsid w:val="00424917"/>
    <w:rsid w:val="004254E3"/>
    <w:rsid w:val="00433200"/>
    <w:rsid w:val="00435930"/>
    <w:rsid w:val="004377ED"/>
    <w:rsid w:val="0044172E"/>
    <w:rsid w:val="00442A3A"/>
    <w:rsid w:val="00446A38"/>
    <w:rsid w:val="00450039"/>
    <w:rsid w:val="004550AB"/>
    <w:rsid w:val="004569AA"/>
    <w:rsid w:val="004709B3"/>
    <w:rsid w:val="00474DDB"/>
    <w:rsid w:val="00477072"/>
    <w:rsid w:val="004827FB"/>
    <w:rsid w:val="0048522F"/>
    <w:rsid w:val="004861B0"/>
    <w:rsid w:val="00487E0C"/>
    <w:rsid w:val="004910AD"/>
    <w:rsid w:val="004912DB"/>
    <w:rsid w:val="004A5E2A"/>
    <w:rsid w:val="004A5FD8"/>
    <w:rsid w:val="004A65BF"/>
    <w:rsid w:val="004C6A38"/>
    <w:rsid w:val="004D20CF"/>
    <w:rsid w:val="004D505D"/>
    <w:rsid w:val="004E4535"/>
    <w:rsid w:val="004E6AF4"/>
    <w:rsid w:val="0050490F"/>
    <w:rsid w:val="0051668D"/>
    <w:rsid w:val="005232BB"/>
    <w:rsid w:val="00525B2A"/>
    <w:rsid w:val="00547A88"/>
    <w:rsid w:val="0055034B"/>
    <w:rsid w:val="00550DE8"/>
    <w:rsid w:val="005510AE"/>
    <w:rsid w:val="00551364"/>
    <w:rsid w:val="00554254"/>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72B03"/>
    <w:rsid w:val="0067533A"/>
    <w:rsid w:val="00680759"/>
    <w:rsid w:val="00684274"/>
    <w:rsid w:val="00692B11"/>
    <w:rsid w:val="006931FE"/>
    <w:rsid w:val="00697CF1"/>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82D3F"/>
    <w:rsid w:val="007A4009"/>
    <w:rsid w:val="007B18EF"/>
    <w:rsid w:val="007B2713"/>
    <w:rsid w:val="007B4110"/>
    <w:rsid w:val="007C160C"/>
    <w:rsid w:val="007C5E15"/>
    <w:rsid w:val="007C6E29"/>
    <w:rsid w:val="007D403E"/>
    <w:rsid w:val="007D4519"/>
    <w:rsid w:val="007D75E1"/>
    <w:rsid w:val="007E3183"/>
    <w:rsid w:val="007E42B7"/>
    <w:rsid w:val="007E693B"/>
    <w:rsid w:val="007F03C6"/>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67EE"/>
    <w:rsid w:val="00840A52"/>
    <w:rsid w:val="00847B73"/>
    <w:rsid w:val="0085176A"/>
    <w:rsid w:val="008520E0"/>
    <w:rsid w:val="00860835"/>
    <w:rsid w:val="008641CC"/>
    <w:rsid w:val="00866582"/>
    <w:rsid w:val="00870DA9"/>
    <w:rsid w:val="008715AA"/>
    <w:rsid w:val="008726BA"/>
    <w:rsid w:val="00896175"/>
    <w:rsid w:val="008B5C8E"/>
    <w:rsid w:val="008C0922"/>
    <w:rsid w:val="008C374B"/>
    <w:rsid w:val="008C459D"/>
    <w:rsid w:val="008C4DFA"/>
    <w:rsid w:val="008C630F"/>
    <w:rsid w:val="008D0940"/>
    <w:rsid w:val="008D4C83"/>
    <w:rsid w:val="008D72E3"/>
    <w:rsid w:val="008E26F4"/>
    <w:rsid w:val="008F2025"/>
    <w:rsid w:val="008F410B"/>
    <w:rsid w:val="00905417"/>
    <w:rsid w:val="0090710E"/>
    <w:rsid w:val="00910183"/>
    <w:rsid w:val="009225F1"/>
    <w:rsid w:val="0093142D"/>
    <w:rsid w:val="00941BB3"/>
    <w:rsid w:val="0095238E"/>
    <w:rsid w:val="00970E6B"/>
    <w:rsid w:val="00981DF3"/>
    <w:rsid w:val="0098289D"/>
    <w:rsid w:val="0098323D"/>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75A7"/>
    <w:rsid w:val="00A7332B"/>
    <w:rsid w:val="00A77130"/>
    <w:rsid w:val="00A776BF"/>
    <w:rsid w:val="00A862C0"/>
    <w:rsid w:val="00A86CD9"/>
    <w:rsid w:val="00A91F41"/>
    <w:rsid w:val="00AA3CE1"/>
    <w:rsid w:val="00AA78E3"/>
    <w:rsid w:val="00AB2491"/>
    <w:rsid w:val="00AD6447"/>
    <w:rsid w:val="00AD6F9D"/>
    <w:rsid w:val="00AE5EF0"/>
    <w:rsid w:val="00AF0E57"/>
    <w:rsid w:val="00AF209E"/>
    <w:rsid w:val="00AF5B85"/>
    <w:rsid w:val="00B05770"/>
    <w:rsid w:val="00B11D4F"/>
    <w:rsid w:val="00B134CA"/>
    <w:rsid w:val="00B13BB8"/>
    <w:rsid w:val="00B13DCC"/>
    <w:rsid w:val="00B146A0"/>
    <w:rsid w:val="00B230CB"/>
    <w:rsid w:val="00B25EE8"/>
    <w:rsid w:val="00B27A0C"/>
    <w:rsid w:val="00B302BF"/>
    <w:rsid w:val="00B30542"/>
    <w:rsid w:val="00B31892"/>
    <w:rsid w:val="00B32B82"/>
    <w:rsid w:val="00B33DC9"/>
    <w:rsid w:val="00B42E25"/>
    <w:rsid w:val="00B44137"/>
    <w:rsid w:val="00B522CE"/>
    <w:rsid w:val="00B54A92"/>
    <w:rsid w:val="00B63991"/>
    <w:rsid w:val="00B74EA0"/>
    <w:rsid w:val="00B75CE7"/>
    <w:rsid w:val="00B7633F"/>
    <w:rsid w:val="00B81EDD"/>
    <w:rsid w:val="00B82853"/>
    <w:rsid w:val="00B8449F"/>
    <w:rsid w:val="00B90F15"/>
    <w:rsid w:val="00B925FB"/>
    <w:rsid w:val="00B96D27"/>
    <w:rsid w:val="00B96D60"/>
    <w:rsid w:val="00BB1131"/>
    <w:rsid w:val="00BB1287"/>
    <w:rsid w:val="00BB6BF4"/>
    <w:rsid w:val="00BC372E"/>
    <w:rsid w:val="00BC3F64"/>
    <w:rsid w:val="00BD0994"/>
    <w:rsid w:val="00BD59DE"/>
    <w:rsid w:val="00BE678E"/>
    <w:rsid w:val="00BF1BA9"/>
    <w:rsid w:val="00BF6596"/>
    <w:rsid w:val="00C06D30"/>
    <w:rsid w:val="00C10000"/>
    <w:rsid w:val="00C10887"/>
    <w:rsid w:val="00C27580"/>
    <w:rsid w:val="00C3323A"/>
    <w:rsid w:val="00C35794"/>
    <w:rsid w:val="00C71E72"/>
    <w:rsid w:val="00C81FA4"/>
    <w:rsid w:val="00C87D5D"/>
    <w:rsid w:val="00C91106"/>
    <w:rsid w:val="00C94663"/>
    <w:rsid w:val="00CB13A0"/>
    <w:rsid w:val="00CB1A5E"/>
    <w:rsid w:val="00CB261D"/>
    <w:rsid w:val="00CC16F8"/>
    <w:rsid w:val="00CC443C"/>
    <w:rsid w:val="00CC492F"/>
    <w:rsid w:val="00CC6DBD"/>
    <w:rsid w:val="00CC6FF2"/>
    <w:rsid w:val="00CD5722"/>
    <w:rsid w:val="00CD7612"/>
    <w:rsid w:val="00CE3E2D"/>
    <w:rsid w:val="00CF4982"/>
    <w:rsid w:val="00CF5638"/>
    <w:rsid w:val="00D07AC8"/>
    <w:rsid w:val="00D149D2"/>
    <w:rsid w:val="00D15127"/>
    <w:rsid w:val="00D20906"/>
    <w:rsid w:val="00D24FFB"/>
    <w:rsid w:val="00D26A91"/>
    <w:rsid w:val="00D37561"/>
    <w:rsid w:val="00D37FC0"/>
    <w:rsid w:val="00D4096C"/>
    <w:rsid w:val="00D421E9"/>
    <w:rsid w:val="00D55263"/>
    <w:rsid w:val="00D57ABD"/>
    <w:rsid w:val="00D61178"/>
    <w:rsid w:val="00D76225"/>
    <w:rsid w:val="00D81D8B"/>
    <w:rsid w:val="00D878FE"/>
    <w:rsid w:val="00D918B7"/>
    <w:rsid w:val="00D93E54"/>
    <w:rsid w:val="00D9779B"/>
    <w:rsid w:val="00DA0257"/>
    <w:rsid w:val="00DA074A"/>
    <w:rsid w:val="00DA4C7F"/>
    <w:rsid w:val="00DA6711"/>
    <w:rsid w:val="00DB1583"/>
    <w:rsid w:val="00DC03D5"/>
    <w:rsid w:val="00DC11D7"/>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6EBC"/>
    <w:rsid w:val="00E52BC2"/>
    <w:rsid w:val="00E5369C"/>
    <w:rsid w:val="00E719BF"/>
    <w:rsid w:val="00E7343A"/>
    <w:rsid w:val="00E82F20"/>
    <w:rsid w:val="00E83589"/>
    <w:rsid w:val="00E93184"/>
    <w:rsid w:val="00E93B3D"/>
    <w:rsid w:val="00E94065"/>
    <w:rsid w:val="00E96732"/>
    <w:rsid w:val="00EA4778"/>
    <w:rsid w:val="00EB528B"/>
    <w:rsid w:val="00EC1C57"/>
    <w:rsid w:val="00EC4420"/>
    <w:rsid w:val="00EC4873"/>
    <w:rsid w:val="00ED31BD"/>
    <w:rsid w:val="00EE7AF3"/>
    <w:rsid w:val="00EF19E7"/>
    <w:rsid w:val="00F03656"/>
    <w:rsid w:val="00F24628"/>
    <w:rsid w:val="00F304E3"/>
    <w:rsid w:val="00F34269"/>
    <w:rsid w:val="00F36213"/>
    <w:rsid w:val="00F45EBA"/>
    <w:rsid w:val="00F50106"/>
    <w:rsid w:val="00F50889"/>
    <w:rsid w:val="00F55411"/>
    <w:rsid w:val="00F55603"/>
    <w:rsid w:val="00F55947"/>
    <w:rsid w:val="00F66651"/>
    <w:rsid w:val="00F7054C"/>
    <w:rsid w:val="00F73094"/>
    <w:rsid w:val="00F94FC4"/>
    <w:rsid w:val="00FA3400"/>
    <w:rsid w:val="00FB772E"/>
    <w:rsid w:val="00FB7DFF"/>
    <w:rsid w:val="00FC212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69E0C734"/>
  <w15:docId w15:val="{DB27D162-10AD-4F1A-9D30-BCA362DA5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lexo" w:eastAsia="Flexo" w:hAnsi="Flexo" w:cs="Times New Roman"/>
        <w:sz w:val="22"/>
        <w:szCs w:val="22"/>
        <w:lang w:val="nl-NL"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B1014-EF1A-40C5-BD4A-9E8275C8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1547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Glaser-Gallion, Nina</dc:creator>
  <cp:lastModifiedBy>Klaußner Anita</cp:lastModifiedBy>
  <cp:revision>13</cp:revision>
  <cp:lastPrinted>2019-09-04T11:56:00Z</cp:lastPrinted>
  <dcterms:created xsi:type="dcterms:W3CDTF">2019-09-19T14:34:00Z</dcterms:created>
  <dcterms:modified xsi:type="dcterms:W3CDTF">2020-12-09T15:23:00Z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