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5FEA" w14:textId="77777777" w:rsidR="00061C85" w:rsidRPr="00260E9F" w:rsidRDefault="00061C85" w:rsidP="004910AD">
      <w:pPr>
        <w:spacing w:line="360" w:lineRule="auto"/>
        <w:rPr>
          <w:rFonts w:ascii="Arial" w:hAnsi="Arial" w:cs="Arial"/>
          <w:color w:val="18A1F0"/>
          <w:sz w:val="34"/>
          <w:szCs w:val="34"/>
        </w:rPr>
      </w:pPr>
      <w:r>
        <w:rPr>
          <w:rFonts w:ascii="Arial" w:hAnsi="Arial"/>
          <w:color w:val="18A1F0"/>
          <w:sz w:val="34"/>
          <w:szCs w:val="34"/>
        </w:rPr>
        <w:t>PERS</w:t>
      </w:r>
      <w:r w:rsidR="008E26F4">
        <w:rPr>
          <w:rFonts w:ascii="Arial" w:hAnsi="Arial"/>
          <w:color w:val="18A1F0"/>
          <w:sz w:val="34"/>
          <w:szCs w:val="34"/>
        </w:rPr>
        <w:t>INFO</w:t>
      </w:r>
    </w:p>
    <w:p w14:paraId="54E286B9" w14:textId="77777777" w:rsidR="00061C85" w:rsidRPr="00260E9F" w:rsidRDefault="00061C85" w:rsidP="004910AD">
      <w:pPr>
        <w:spacing w:line="360" w:lineRule="auto"/>
        <w:rPr>
          <w:rFonts w:ascii="Arial" w:hAnsi="Arial" w:cs="Arial"/>
        </w:rPr>
      </w:pPr>
    </w:p>
    <w:p w14:paraId="115744A5" w14:textId="77777777" w:rsidR="00061C85" w:rsidRPr="00260E9F" w:rsidRDefault="00061C85" w:rsidP="004910AD">
      <w:pPr>
        <w:spacing w:line="360" w:lineRule="auto"/>
        <w:rPr>
          <w:rFonts w:ascii="Arial" w:hAnsi="Arial" w:cs="Arial"/>
        </w:rPr>
      </w:pPr>
    </w:p>
    <w:p w14:paraId="5BF134D2" w14:textId="77777777" w:rsidR="00061C85" w:rsidRPr="00260E9F" w:rsidRDefault="00061C85" w:rsidP="004910AD">
      <w:pPr>
        <w:spacing w:line="360" w:lineRule="auto"/>
        <w:rPr>
          <w:rFonts w:ascii="Arial" w:hAnsi="Arial" w:cs="Arial"/>
        </w:rPr>
      </w:pPr>
    </w:p>
    <w:p w14:paraId="4F84560C" w14:textId="77777777" w:rsidR="00061C85" w:rsidRDefault="00061C85" w:rsidP="004910AD">
      <w:pPr>
        <w:spacing w:line="360" w:lineRule="auto"/>
        <w:rPr>
          <w:rFonts w:ascii="Arial" w:hAnsi="Arial" w:cs="Arial"/>
        </w:rPr>
      </w:pPr>
    </w:p>
    <w:p w14:paraId="22E5EA92" w14:textId="77777777" w:rsidR="00551364" w:rsidRPr="00260E9F" w:rsidRDefault="00551364" w:rsidP="004910AD">
      <w:pPr>
        <w:spacing w:line="360" w:lineRule="auto"/>
        <w:rPr>
          <w:rFonts w:ascii="Arial" w:hAnsi="Arial" w:cs="Arial"/>
        </w:rPr>
      </w:pPr>
    </w:p>
    <w:p w14:paraId="69649F34"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Contactpersoon voor de pers:</w:t>
      </w:r>
    </w:p>
    <w:p w14:paraId="543C889F" w14:textId="77777777"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Jens Augustin</w:t>
      </w:r>
    </w:p>
    <w:p w14:paraId="315229D5" w14:textId="77777777"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augustin@martor.de</w:t>
      </w:r>
    </w:p>
    <w:p w14:paraId="381BA3B3" w14:textId="77777777" w:rsidR="00061C85" w:rsidRPr="00260E9F" w:rsidRDefault="00C10887"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www.martor.com</w:t>
      </w:r>
    </w:p>
    <w:p w14:paraId="1763E345"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14:paraId="6E128E5A"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14:paraId="58EC0D0D"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MARTOR KG</w:t>
      </w:r>
    </w:p>
    <w:p w14:paraId="72BD9D63" w14:textId="77777777" w:rsidR="00061C85" w:rsidRPr="00260E9F" w:rsidRDefault="00B27A0C"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Lindgesfeld 28</w:t>
      </w:r>
    </w:p>
    <w:p w14:paraId="6F4BCDDB"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42653 Solingen</w:t>
      </w:r>
    </w:p>
    <w:p w14:paraId="4A25442B" w14:textId="77777777"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Duitsland</w:t>
      </w:r>
    </w:p>
    <w:p w14:paraId="12B4F7F8" w14:textId="77777777" w:rsidR="00061C85" w:rsidRPr="00260E9F"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14:paraId="3FB4CFD4" w14:textId="77777777" w:rsidR="00A20238" w:rsidRPr="00260E9F" w:rsidRDefault="00A20238" w:rsidP="00A20238">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rPr>
        <w:t>1 november 2021</w:t>
      </w:r>
    </w:p>
    <w:p w14:paraId="7A13E174" w14:textId="77777777" w:rsidR="00896175" w:rsidRDefault="00896175" w:rsidP="00896175">
      <w:pPr>
        <w:spacing w:line="276" w:lineRule="auto"/>
        <w:rPr>
          <w:rFonts w:ascii="Arial" w:hAnsi="Arial" w:cs="Arial"/>
          <w:b/>
          <w:bCs/>
          <w:color w:val="00B0F0"/>
        </w:rPr>
      </w:pPr>
    </w:p>
    <w:p w14:paraId="67BD14A0" w14:textId="77777777" w:rsidR="00896175" w:rsidRDefault="00896175" w:rsidP="00896175">
      <w:pPr>
        <w:spacing w:line="276" w:lineRule="auto"/>
        <w:rPr>
          <w:rFonts w:ascii="Arial" w:hAnsi="Arial" w:cs="Arial"/>
          <w:b/>
          <w:bCs/>
          <w:color w:val="00B0F0"/>
        </w:rPr>
      </w:pPr>
    </w:p>
    <w:p w14:paraId="35F5ED02" w14:textId="77777777" w:rsidR="00A20238" w:rsidRPr="00D0511E" w:rsidRDefault="00A20238" w:rsidP="00A20238">
      <w:pPr>
        <w:rPr>
          <w:rFonts w:ascii="Arial" w:hAnsi="Arial" w:cs="Arial"/>
          <w:b/>
          <w:bCs/>
          <w:color w:val="00B0F0"/>
        </w:rPr>
      </w:pPr>
      <w:r>
        <w:rPr>
          <w:rFonts w:ascii="Arial" w:hAnsi="Arial"/>
          <w:b/>
          <w:color w:val="00B0F0"/>
        </w:rPr>
        <w:t>HET MESJE IS VERBORGEN, DE KUNSTSTOF METAALDETECTEERBAAR.</w:t>
      </w:r>
    </w:p>
    <w:p w14:paraId="36922BDC" w14:textId="77777777" w:rsidR="00A20238" w:rsidRPr="00D0511E" w:rsidRDefault="00A20238" w:rsidP="00A20238">
      <w:pPr>
        <w:rPr>
          <w:rFonts w:ascii="Arial" w:hAnsi="Arial" w:cs="Arial"/>
          <w:b/>
          <w:bCs/>
        </w:rPr>
      </w:pPr>
      <w:r>
        <w:rPr>
          <w:rFonts w:ascii="Arial" w:hAnsi="Arial"/>
          <w:b/>
        </w:rPr>
        <w:t>DE NIEUWE SECUMAX 150 MDP VAN MARTOR.</w:t>
      </w:r>
    </w:p>
    <w:p w14:paraId="20A9715D" w14:textId="77777777" w:rsidR="00A20238" w:rsidRPr="00D0511E" w:rsidRDefault="00A20238" w:rsidP="00A20238">
      <w:pPr>
        <w:outlineLvl w:val="2"/>
        <w:rPr>
          <w:rFonts w:ascii="Arial" w:eastAsia="Times New Roman" w:hAnsi="Arial" w:cs="Arial"/>
          <w:b/>
          <w:bCs/>
          <w:lang w:eastAsia="de-DE"/>
        </w:rPr>
      </w:pPr>
    </w:p>
    <w:p w14:paraId="1F6EB97B" w14:textId="77777777" w:rsidR="00A20238" w:rsidRDefault="00A20238" w:rsidP="00A20238">
      <w:pPr>
        <w:rPr>
          <w:rFonts w:ascii="Arial" w:hAnsi="Arial" w:cs="Arial"/>
          <w:b/>
        </w:rPr>
      </w:pPr>
      <w:r>
        <w:rPr>
          <w:rFonts w:ascii="Arial" w:hAnsi="Arial"/>
          <w:b/>
        </w:rPr>
        <w:t>Met de SECUMAX 150 MDP breidt MARTOR zijn succesfamilie van metaaldetecteerbare veiligheidsmessen uit. Deze snijgereedschappen zijn vooral ontwikkeld voor de levensmiddelenbranche en de farmaceutische en de cosmetische industrie. Als ze verloren raken, zijn ze zelfs in de kleinste deeltjes terug te vinden en zo beïnvloeden ze het gevoelige productieproces niet, ook niet achteraf.</w:t>
      </w:r>
    </w:p>
    <w:p w14:paraId="75CE5C1A" w14:textId="77777777" w:rsidR="00A20238" w:rsidRDefault="00A20238" w:rsidP="00A20238">
      <w:pPr>
        <w:rPr>
          <w:rFonts w:ascii="Arial" w:hAnsi="Arial" w:cs="Arial"/>
          <w:b/>
        </w:rPr>
      </w:pPr>
    </w:p>
    <w:p w14:paraId="08B04909" w14:textId="77777777" w:rsidR="00A20238" w:rsidRDefault="00A20238" w:rsidP="00A20238">
      <w:pPr>
        <w:rPr>
          <w:rFonts w:ascii="Arial" w:hAnsi="Arial" w:cs="Arial"/>
          <w:bCs/>
        </w:rPr>
      </w:pPr>
      <w:r>
        <w:rPr>
          <w:rFonts w:ascii="Arial" w:hAnsi="Arial"/>
        </w:rPr>
        <w:t xml:space="preserve">De SECUMAX 150 MDP is GS-gecertificeerd en conform de levensmiddelenwetgeving en wordt gebruikt voor handmatige snijhandelingen, met name in de productie en de logistiek: dozen openen waarin zich bijv. grondstoffen en/of ingrediënten bevinden, folie rond pallets lossnijden, kunststofstrips en plakband doorsnijden, etc. De innovatieve 3-in-1-meskop is bovendien ook geschikt om mee te schrapen of te ritsen. </w:t>
      </w:r>
    </w:p>
    <w:p w14:paraId="6DEE8DD9" w14:textId="77777777" w:rsidR="00A20238" w:rsidRDefault="00A20238" w:rsidP="00A20238">
      <w:pPr>
        <w:rPr>
          <w:rFonts w:ascii="Arial" w:hAnsi="Arial" w:cs="Arial"/>
          <w:bCs/>
        </w:rPr>
      </w:pPr>
    </w:p>
    <w:p w14:paraId="73C4A4C8" w14:textId="77777777" w:rsidR="00A20238" w:rsidRDefault="00A20238" w:rsidP="00A20238">
      <w:pPr>
        <w:rPr>
          <w:rFonts w:ascii="Arial" w:hAnsi="Arial" w:cs="Arial"/>
          <w:bCs/>
        </w:rPr>
      </w:pPr>
      <w:r>
        <w:rPr>
          <w:rFonts w:ascii="Arial" w:hAnsi="Arial"/>
        </w:rPr>
        <w:t xml:space="preserve">De SECUMAX 150 MDP weegt slechts 31 gram en bestaat uit een speciale metaal- en röntgendetecteerbare kunststof. Dat betekent dat, mocht er een keer een mesje verloren gaan of een deel ervan losraken, de detectoren en sensoren van het desbetreffende bedrijf dit direct zullen vaststellen. Productverontreiniging door eventuele vreemde voorwerpen wordt zo dus effectief voorkomen. </w:t>
      </w:r>
    </w:p>
    <w:p w14:paraId="59F27CAC" w14:textId="77777777" w:rsidR="00A20238" w:rsidRDefault="00A20238" w:rsidP="00A20238">
      <w:pPr>
        <w:rPr>
          <w:rFonts w:ascii="Arial" w:hAnsi="Arial" w:cs="Arial"/>
          <w:bCs/>
        </w:rPr>
      </w:pPr>
    </w:p>
    <w:p w14:paraId="46A5C19A" w14:textId="397ED8B5" w:rsidR="00A20238" w:rsidRDefault="00A20238" w:rsidP="00A20238">
      <w:pPr>
        <w:rPr>
          <w:rFonts w:ascii="Arial" w:hAnsi="Arial"/>
        </w:rPr>
      </w:pPr>
      <w:r>
        <w:rPr>
          <w:rFonts w:ascii="Arial" w:hAnsi="Arial"/>
        </w:rPr>
        <w:t>De SECUMAX 150 MDP is niet alleen uiterst veilig te gebruiken in de omgeving van levensmiddelen en medicijnen, maar ook wat het snijden zelf betreft. Het mesje ligt verborgen, waardoor het scherpe snijblad nooit in direct contact kan komen met de gebruiker of de verpakte goederen. Snijongelukken worden op die manier doeltreffend voorkomen. Daarbij is het deel van het mesje dat wel vrij ligt en wordt gebruikt voor het schrapen van etiketten en het openritsen van plakband, niet geslepen.</w:t>
      </w:r>
    </w:p>
    <w:p w14:paraId="524C6E99" w14:textId="593BB687" w:rsidR="00215927" w:rsidRDefault="00215927" w:rsidP="00A20238">
      <w:pPr>
        <w:rPr>
          <w:rFonts w:ascii="Arial" w:hAnsi="Arial"/>
        </w:rPr>
      </w:pPr>
    </w:p>
    <w:p w14:paraId="62D635CD" w14:textId="4EDAF4BB" w:rsidR="00215927" w:rsidRDefault="00215927" w:rsidP="00A20238">
      <w:pPr>
        <w:rPr>
          <w:rFonts w:ascii="Arial" w:hAnsi="Arial"/>
        </w:rPr>
      </w:pPr>
    </w:p>
    <w:p w14:paraId="40EB7C0E" w14:textId="250301ED" w:rsidR="00215927" w:rsidRDefault="00215927" w:rsidP="00A20238">
      <w:pPr>
        <w:rPr>
          <w:rFonts w:ascii="Arial" w:hAnsi="Arial"/>
        </w:rPr>
      </w:pPr>
    </w:p>
    <w:p w14:paraId="7F6D9698" w14:textId="77777777" w:rsidR="00215927" w:rsidRPr="00B90072" w:rsidRDefault="00215927" w:rsidP="00A20238">
      <w:pPr>
        <w:rPr>
          <w:rFonts w:ascii="Arial" w:hAnsi="Arial" w:cs="Arial"/>
          <w:bCs/>
        </w:rPr>
      </w:pPr>
    </w:p>
    <w:p w14:paraId="60011918" w14:textId="77777777" w:rsidR="00A20238" w:rsidRDefault="00A20238" w:rsidP="00A20238">
      <w:pPr>
        <w:rPr>
          <w:rFonts w:ascii="Arial" w:hAnsi="Arial" w:cs="Arial"/>
          <w:bCs/>
        </w:rPr>
      </w:pPr>
    </w:p>
    <w:p w14:paraId="252C99FE" w14:textId="77777777" w:rsidR="00A20238" w:rsidRDefault="00A20238" w:rsidP="00A20238">
      <w:pPr>
        <w:rPr>
          <w:rFonts w:ascii="Arial" w:hAnsi="Arial" w:cs="Arial"/>
          <w:bCs/>
        </w:rPr>
      </w:pPr>
      <w:r>
        <w:rPr>
          <w:rFonts w:ascii="Arial" w:hAnsi="Arial"/>
        </w:rPr>
        <w:lastRenderedPageBreak/>
        <w:t xml:space="preserve">Het bij onze MDP-producten vanzelfsprekend roestvrije mesje zit vast in de kunststof en kan niet worden vervangen. Daar staat tegenover dat SECUMAX 150 MDP maar liefst twee snijranden heeft. Handig is ook de voor MARTOR zo kenmerkende ergonomie. De grote greep voelt erg aangenaam voor duimen, vingers en hand – zelfs wanneer u werkhandschoenen draagt. </w:t>
      </w:r>
    </w:p>
    <w:p w14:paraId="0F4F15D7" w14:textId="77777777" w:rsidR="00EC1C57" w:rsidRDefault="00EC1C57" w:rsidP="006E431F">
      <w:pPr>
        <w:rPr>
          <w:rFonts w:ascii="Arial" w:hAnsi="Arial" w:cs="Arial"/>
        </w:rPr>
      </w:pPr>
    </w:p>
    <w:p w14:paraId="68058396" w14:textId="018A80E1" w:rsidR="006E431F" w:rsidRDefault="006E431F" w:rsidP="006E431F">
      <w:pPr>
        <w:rPr>
          <w:rFonts w:ascii="Arial" w:hAnsi="Arial" w:cs="Arial"/>
        </w:rPr>
      </w:pPr>
      <w:r>
        <w:rPr>
          <w:rFonts w:ascii="Arial" w:hAnsi="Arial"/>
        </w:rPr>
        <w:t xml:space="preserve">Tekens incl. spaties: </w:t>
      </w:r>
      <w:r w:rsidR="00FC212F">
        <w:rPr>
          <w:rFonts w:ascii="Arial" w:hAnsi="Arial"/>
        </w:rPr>
        <w:t>2.</w:t>
      </w:r>
      <w:r w:rsidR="00ED04D6">
        <w:rPr>
          <w:rFonts w:ascii="Arial" w:hAnsi="Arial"/>
        </w:rPr>
        <w:t>10</w:t>
      </w:r>
      <w:r w:rsidR="00215927">
        <w:rPr>
          <w:rFonts w:ascii="Arial" w:hAnsi="Arial"/>
        </w:rPr>
        <w:t>7</w:t>
      </w:r>
    </w:p>
    <w:p w14:paraId="36961152" w14:textId="77777777" w:rsidR="006E431F" w:rsidRDefault="006E431F" w:rsidP="006E431F">
      <w:pPr>
        <w:rPr>
          <w:rFonts w:ascii="Arial" w:hAnsi="Arial" w:cs="Arial"/>
          <w:b/>
          <w:szCs w:val="22"/>
        </w:rPr>
      </w:pPr>
    </w:p>
    <w:p w14:paraId="36234BFC" w14:textId="77777777" w:rsidR="00047E8E" w:rsidRDefault="00047E8E" w:rsidP="006E431F">
      <w:pPr>
        <w:rPr>
          <w:rFonts w:ascii="Arial" w:hAnsi="Arial" w:cs="Arial"/>
          <w:b/>
          <w:szCs w:val="22"/>
        </w:rPr>
      </w:pPr>
    </w:p>
    <w:p w14:paraId="0326CA2F" w14:textId="77777777" w:rsidR="006E431F" w:rsidRDefault="006E431F" w:rsidP="006E431F">
      <w:pPr>
        <w:rPr>
          <w:rFonts w:ascii="Arial" w:hAnsi="Arial" w:cs="Arial"/>
          <w:b/>
          <w:szCs w:val="22"/>
        </w:rPr>
      </w:pPr>
      <w:r>
        <w:rPr>
          <w:rFonts w:ascii="Arial" w:hAnsi="Arial"/>
          <w:b/>
          <w:szCs w:val="22"/>
        </w:rPr>
        <w:t>Productafbeelding</w:t>
      </w:r>
    </w:p>
    <w:p w14:paraId="02271311" w14:textId="77777777" w:rsidR="006E431F" w:rsidRPr="00260E9F" w:rsidRDefault="006E431F" w:rsidP="006E431F">
      <w:pPr>
        <w:rPr>
          <w:rFonts w:ascii="Arial" w:hAnsi="Arial" w:cs="Arial"/>
          <w:szCs w:val="22"/>
        </w:rPr>
      </w:pPr>
    </w:p>
    <w:p w14:paraId="64287837" w14:textId="77777777" w:rsidR="00A20238" w:rsidRPr="00885ABD" w:rsidRDefault="00A20238" w:rsidP="00A20238">
      <w:pPr>
        <w:rPr>
          <w:rFonts w:ascii="Arial" w:hAnsi="Arial" w:cs="Arial"/>
          <w:b/>
          <w:bCs/>
          <w:szCs w:val="22"/>
        </w:rPr>
      </w:pPr>
      <w:r>
        <w:rPr>
          <w:rFonts w:ascii="Arial" w:hAnsi="Arial"/>
          <w:b/>
        </w:rPr>
        <w:t>SECUMAX 150 MDP</w:t>
      </w:r>
    </w:p>
    <w:p w14:paraId="36A7F6ED" w14:textId="6A297D81" w:rsidR="00273D86" w:rsidRDefault="00273D86" w:rsidP="00273D86">
      <w:pPr>
        <w:rPr>
          <w:rFonts w:ascii="Arial" w:hAnsi="Arial" w:cs="Arial"/>
          <w:szCs w:val="22"/>
        </w:rPr>
      </w:pPr>
      <w:r w:rsidRPr="00260E9F">
        <w:rPr>
          <w:rFonts w:ascii="Arial" w:hAnsi="Arial" w:cs="Arial"/>
          <w:szCs w:val="22"/>
        </w:rPr>
        <w:t>N</w:t>
      </w:r>
      <w:r w:rsidR="00215927">
        <w:rPr>
          <w:rFonts w:ascii="Arial" w:hAnsi="Arial" w:cs="Arial"/>
          <w:szCs w:val="22"/>
        </w:rPr>
        <w:t>O. 150007</w:t>
      </w:r>
    </w:p>
    <w:p w14:paraId="64B8BB7C" w14:textId="77777777" w:rsidR="00273D86" w:rsidRDefault="00273D86" w:rsidP="00273D86">
      <w:pPr>
        <w:spacing w:line="276" w:lineRule="auto"/>
        <w:rPr>
          <w:rFonts w:ascii="Arial" w:hAnsi="Arial" w:cs="Arial"/>
        </w:rPr>
      </w:pPr>
      <w:r>
        <w:rPr>
          <w:rFonts w:ascii="Arial" w:hAnsi="Arial" w:cs="Arial"/>
        </w:rPr>
        <w:t xml:space="preserve">                               </w:t>
      </w:r>
    </w:p>
    <w:p w14:paraId="2009D0F8" w14:textId="77777777" w:rsidR="00273D86" w:rsidRDefault="00273D86" w:rsidP="00273D86">
      <w:pPr>
        <w:rPr>
          <w:rFonts w:ascii="Arial" w:hAnsi="Arial" w:cs="Arial"/>
          <w:b/>
          <w:szCs w:val="22"/>
        </w:rPr>
      </w:pPr>
    </w:p>
    <w:p w14:paraId="7E461CBD" w14:textId="788900F2" w:rsidR="00782D3F" w:rsidRDefault="00215927" w:rsidP="00896175">
      <w:pPr>
        <w:spacing w:line="276" w:lineRule="auto"/>
        <w:rPr>
          <w:rFonts w:ascii="Arial" w:hAnsi="Arial" w:cs="Arial"/>
        </w:rPr>
      </w:pPr>
      <w:r>
        <w:rPr>
          <w:rFonts w:ascii="Arial" w:hAnsi="Arial" w:cs="Arial"/>
          <w:noProof/>
        </w:rPr>
        <w:drawing>
          <wp:inline distT="0" distB="0" distL="0" distR="0" wp14:anchorId="3AF62CBD" wp14:editId="06308BC9">
            <wp:extent cx="4824095" cy="148780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8"/>
                    <a:stretch>
                      <a:fillRect/>
                    </a:stretch>
                  </pic:blipFill>
                  <pic:spPr>
                    <a:xfrm>
                      <a:off x="0" y="0"/>
                      <a:ext cx="4824095" cy="1487805"/>
                    </a:xfrm>
                    <a:prstGeom prst="rect">
                      <a:avLst/>
                    </a:prstGeom>
                  </pic:spPr>
                </pic:pic>
              </a:graphicData>
            </a:graphic>
          </wp:inline>
        </w:drawing>
      </w:r>
    </w:p>
    <w:p w14:paraId="62C96FE0" w14:textId="77777777" w:rsidR="00782D3F" w:rsidRPr="00896175" w:rsidRDefault="00782D3F" w:rsidP="00896175">
      <w:pPr>
        <w:spacing w:line="276" w:lineRule="auto"/>
        <w:rPr>
          <w:rFonts w:ascii="Arial" w:hAnsi="Arial" w:cs="Arial"/>
        </w:rPr>
      </w:pPr>
    </w:p>
    <w:sectPr w:rsidR="00782D3F" w:rsidRPr="00896175" w:rsidSect="00DE1D28">
      <w:headerReference w:type="default" r:id="rId9"/>
      <w:headerReference w:type="first" r:id="rId10"/>
      <w:footerReference w:type="first" r:id="rId11"/>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BF94" w14:textId="77777777" w:rsidR="002B4A91" w:rsidRDefault="002B4A91" w:rsidP="00624147">
      <w:pPr>
        <w:spacing w:line="240" w:lineRule="auto"/>
      </w:pPr>
      <w:r>
        <w:separator/>
      </w:r>
    </w:p>
  </w:endnote>
  <w:endnote w:type="continuationSeparator" w:id="0">
    <w:p w14:paraId="46FEFEEC" w14:textId="77777777"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o">
    <w:altName w:val="Flexo"/>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2423" w14:textId="77777777" w:rsidR="00061C85" w:rsidRDefault="00061C85" w:rsidP="001C3F7E">
    <w:pPr>
      <w:pStyle w:val="Fuzeile"/>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25A2" w14:textId="77777777" w:rsidR="002B4A91" w:rsidRDefault="002B4A91" w:rsidP="00624147">
      <w:pPr>
        <w:spacing w:line="240" w:lineRule="auto"/>
      </w:pPr>
      <w:r>
        <w:separator/>
      </w:r>
    </w:p>
  </w:footnote>
  <w:footnote w:type="continuationSeparator" w:id="0">
    <w:p w14:paraId="3E862A2A" w14:textId="77777777" w:rsidR="002B4A91" w:rsidRDefault="002B4A91" w:rsidP="00624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5E11" w14:textId="77777777"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4DDBC12D" wp14:editId="028ECA78">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115DFF"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AFA1F62" wp14:editId="2892B884">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157B0"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3DC1" w14:textId="77777777"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1FBD5621" wp14:editId="3D9DEFFA">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DFD77E"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6F0C284D" wp14:editId="4073140C">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F5D53" w14:textId="77777777" w:rsidR="00061C85" w:rsidRPr="00A207FA" w:rsidRDefault="00061C85" w:rsidP="005C611D">
                          <w:pPr>
                            <w:pStyle w:val="Fuzeile"/>
                            <w:rPr>
                              <w:rFonts w:ascii="Arial" w:hAnsi="Arial" w:cs="Arial"/>
                              <w:b w:val="0"/>
                            </w:rPr>
                          </w:pPr>
                          <w:r>
                            <w:rPr>
                              <w:rFonts w:ascii="Arial" w:hAnsi="Arial"/>
                              <w:b w:val="0"/>
                            </w:rPr>
                            <w:t>MARTOR KG | Lindgesfeld 28 | 42653 Solingen | Germany</w:t>
                          </w:r>
                          <w:r>
                            <w:rPr>
                              <w:rFonts w:ascii="Arial" w:hAnsi="Arial"/>
                              <w:b w:val="0"/>
                            </w:rPr>
                            <w:br/>
                            <w:t>T +49 212 73870-0 | F +49 212 73870-90 | info@martor.de | www.martor.com</w:t>
                          </w:r>
                          <w:r>
                            <w:rPr>
                              <w:rFonts w:ascii="Arial" w:hAnsi="Arial"/>
                              <w:b w:val="0"/>
                            </w:rPr>
                            <w:br/>
                            <w:t>handelsregister Wuppertal | HRA 19725 | btw-nr.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0C284D"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14:paraId="62CF5D53" w14:textId="77777777" w:rsidR="00061C85" w:rsidRPr="00A207FA" w:rsidRDefault="00061C85" w:rsidP="005C611D">
                    <w:pPr>
                      <w:pStyle w:val="Fuzeile"/>
                      <w:rPr>
                        <w:rFonts w:ascii="Arial" w:hAnsi="Arial" w:cs="Arial"/>
                        <w:b w:val="0"/>
                      </w:rPr>
                    </w:pPr>
                    <w:r>
                      <w:rPr>
                        <w:rFonts w:ascii="Arial" w:hAnsi="Arial"/>
                        <w:b w:val="0"/>
                      </w:rPr>
                      <w:t>MARTOR KG | Lindgesfeld 28 | 42653 Solingen | Germany</w:t>
                    </w:r>
                    <w:r>
                      <w:rPr>
                        <w:rFonts w:ascii="Arial" w:hAnsi="Arial"/>
                        <w:b w:val="0"/>
                      </w:rPr>
                      <w:br/>
                      <w:t>T +49 212 73870-0 | F +49 212 73870-90 | info@martor.de | www.martor.com</w:t>
                    </w:r>
                    <w:r>
                      <w:rPr>
                        <w:rFonts w:ascii="Arial" w:hAnsi="Arial"/>
                        <w:b w:val="0"/>
                      </w:rPr>
                      <w:br/>
                      <w:t>handelsregister Wuppertal | HRA 19725 | btw-nr.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9D4F6CA" wp14:editId="1A0C627A">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33238"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682A938C" wp14:editId="446B48A9">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89B0E"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15:restartNumberingAfterBreak="0">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B36"/>
    <w:rsid w:val="00010938"/>
    <w:rsid w:val="00012FBF"/>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6B7E"/>
    <w:rsid w:val="000870C1"/>
    <w:rsid w:val="00087108"/>
    <w:rsid w:val="000917DC"/>
    <w:rsid w:val="00096461"/>
    <w:rsid w:val="00096B36"/>
    <w:rsid w:val="0009767A"/>
    <w:rsid w:val="000A2E2B"/>
    <w:rsid w:val="000A3D34"/>
    <w:rsid w:val="000B3E7A"/>
    <w:rsid w:val="000B46BB"/>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00E35"/>
    <w:rsid w:val="00215927"/>
    <w:rsid w:val="002228D3"/>
    <w:rsid w:val="00225C4D"/>
    <w:rsid w:val="002336AB"/>
    <w:rsid w:val="0023508B"/>
    <w:rsid w:val="00240D9E"/>
    <w:rsid w:val="0024296C"/>
    <w:rsid w:val="00242AAD"/>
    <w:rsid w:val="00251FFD"/>
    <w:rsid w:val="00252C88"/>
    <w:rsid w:val="00260E9F"/>
    <w:rsid w:val="002613F7"/>
    <w:rsid w:val="00261A83"/>
    <w:rsid w:val="00271569"/>
    <w:rsid w:val="00273D86"/>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D18BD"/>
    <w:rsid w:val="003E1787"/>
    <w:rsid w:val="003E215F"/>
    <w:rsid w:val="003E5C2E"/>
    <w:rsid w:val="003F13D5"/>
    <w:rsid w:val="003F6D0E"/>
    <w:rsid w:val="004056C7"/>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A5E2A"/>
    <w:rsid w:val="004A5FD8"/>
    <w:rsid w:val="004A65BF"/>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3A71"/>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97CF1"/>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82D3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6175"/>
    <w:rsid w:val="008B5C8E"/>
    <w:rsid w:val="008C0922"/>
    <w:rsid w:val="008C374B"/>
    <w:rsid w:val="008C459D"/>
    <w:rsid w:val="008C4DFA"/>
    <w:rsid w:val="008C630F"/>
    <w:rsid w:val="008D0940"/>
    <w:rsid w:val="008D4C83"/>
    <w:rsid w:val="008D72E3"/>
    <w:rsid w:val="008E26F4"/>
    <w:rsid w:val="008F2025"/>
    <w:rsid w:val="008F410B"/>
    <w:rsid w:val="00905417"/>
    <w:rsid w:val="0090710E"/>
    <w:rsid w:val="00910183"/>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238"/>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27A0C"/>
    <w:rsid w:val="00B302BF"/>
    <w:rsid w:val="00B30542"/>
    <w:rsid w:val="00B31892"/>
    <w:rsid w:val="00B32B82"/>
    <w:rsid w:val="00B33DC9"/>
    <w:rsid w:val="00B42E25"/>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10887"/>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5722"/>
    <w:rsid w:val="00CD7612"/>
    <w:rsid w:val="00CE3E2D"/>
    <w:rsid w:val="00CF4982"/>
    <w:rsid w:val="00CF5638"/>
    <w:rsid w:val="00D07AC8"/>
    <w:rsid w:val="00D149D2"/>
    <w:rsid w:val="00D15127"/>
    <w:rsid w:val="00D20906"/>
    <w:rsid w:val="00D24FFB"/>
    <w:rsid w:val="00D26A91"/>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7343A"/>
    <w:rsid w:val="00E82F20"/>
    <w:rsid w:val="00E83589"/>
    <w:rsid w:val="00E93184"/>
    <w:rsid w:val="00E93B3D"/>
    <w:rsid w:val="00E94065"/>
    <w:rsid w:val="00E96732"/>
    <w:rsid w:val="00EA4778"/>
    <w:rsid w:val="00EB528B"/>
    <w:rsid w:val="00EC1C57"/>
    <w:rsid w:val="00EC4420"/>
    <w:rsid w:val="00EC4873"/>
    <w:rsid w:val="00ED04D6"/>
    <w:rsid w:val="00ED31BD"/>
    <w:rsid w:val="00EE7AF3"/>
    <w:rsid w:val="00EF19E7"/>
    <w:rsid w:val="00F03656"/>
    <w:rsid w:val="00F24628"/>
    <w:rsid w:val="00F304E3"/>
    <w:rsid w:val="00F34269"/>
    <w:rsid w:val="00F36213"/>
    <w:rsid w:val="00F45EBA"/>
    <w:rsid w:val="00F50106"/>
    <w:rsid w:val="00F50889"/>
    <w:rsid w:val="00F55411"/>
    <w:rsid w:val="00F55603"/>
    <w:rsid w:val="00F55947"/>
    <w:rsid w:val="00F66651"/>
    <w:rsid w:val="00F7054C"/>
    <w:rsid w:val="00F73094"/>
    <w:rsid w:val="00F94FC4"/>
    <w:rsid w:val="00FA3400"/>
    <w:rsid w:val="00FB772E"/>
    <w:rsid w:val="00FB7DFF"/>
    <w:rsid w:val="00FC212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683EE488"/>
  <w15:docId w15:val="{DB27D162-10AD-4F1A-9D30-BCA362DA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lexo" w:eastAsia="Flexo" w:hAnsi="Flexo" w:cs="Times New Roman"/>
        <w:sz w:val="22"/>
        <w:szCs w:val="22"/>
        <w:lang w:val="nl-NL"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1014-EF1A-40C5-BD4A-9E8275C8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Glaser-Gallion, Nina</dc:creator>
  <cp:lastModifiedBy>Klaußner Anita</cp:lastModifiedBy>
  <cp:revision>15</cp:revision>
  <cp:lastPrinted>2019-09-04T11:56:00Z</cp:lastPrinted>
  <dcterms:created xsi:type="dcterms:W3CDTF">2019-09-19T14:34:00Z</dcterms:created>
  <dcterms:modified xsi:type="dcterms:W3CDTF">2021-10-13T13:29:00Z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